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76" w:rsidRPr="009A7D07" w:rsidRDefault="009A7D07">
      <w:pPr>
        <w:rPr>
          <w:b/>
        </w:rPr>
      </w:pPr>
      <w:r w:rsidRPr="009A7D07">
        <w:rPr>
          <w:b/>
        </w:rPr>
        <w:t>TIE: Board Resolution</w:t>
      </w:r>
    </w:p>
    <w:p w:rsidR="009A7D07" w:rsidRDefault="009A7D07">
      <w:r>
        <w:t xml:space="preserve">On 20 November 2020, </w:t>
      </w:r>
      <w:r w:rsidRPr="009A7D07">
        <w:t>Telecommunications Industry Electronics Joint Stock Company</w:t>
      </w:r>
      <w:r>
        <w:t xml:space="preserve"> announced the board resolution No.05/2020/QD-HDQT about capital contribution to establish a business as follows:</w:t>
      </w:r>
    </w:p>
    <w:p w:rsidR="009A7D07" w:rsidRPr="009A7D07" w:rsidRDefault="009A7D07">
      <w:pPr>
        <w:rPr>
          <w:b/>
          <w:u w:val="single"/>
        </w:rPr>
      </w:pPr>
      <w:r w:rsidRPr="009A7D07">
        <w:rPr>
          <w:b/>
          <w:u w:val="single"/>
        </w:rPr>
        <w:t xml:space="preserve">Article 1. </w:t>
      </w:r>
    </w:p>
    <w:p w:rsidR="009A7D07" w:rsidRDefault="009A7D07">
      <w:r>
        <w:t>Change the plan of capital contribution to establish a business according to Decision No.03/2020/QD-HDQT dated 12 October 2020 of the Board of Directors, in which the method of contribution is in cash instead of contributing capital by assets.</w:t>
      </w:r>
    </w:p>
    <w:p w:rsidR="009A7D07" w:rsidRPr="009A7D07" w:rsidRDefault="009A7D07">
      <w:pPr>
        <w:rPr>
          <w:b/>
          <w:u w:val="single"/>
        </w:rPr>
      </w:pPr>
      <w:r w:rsidRPr="009A7D07">
        <w:rPr>
          <w:b/>
          <w:u w:val="single"/>
        </w:rPr>
        <w:t xml:space="preserve">Article 2. </w:t>
      </w:r>
    </w:p>
    <w:p w:rsidR="009A7D07" w:rsidRDefault="009A7D07">
      <w:r>
        <w:t>Board of Directors assigns General Manager to be the capital representative of the company at the newly established business and to implement the procedures for capital contribution as prescribed by the legal regulations.</w:t>
      </w:r>
    </w:p>
    <w:p w:rsidR="009A7D07" w:rsidRPr="009A7D07" w:rsidRDefault="009A7D07">
      <w:pPr>
        <w:rPr>
          <w:b/>
          <w:u w:val="single"/>
        </w:rPr>
      </w:pPr>
      <w:bookmarkStart w:id="0" w:name="_GoBack"/>
      <w:r w:rsidRPr="009A7D07">
        <w:rPr>
          <w:b/>
          <w:u w:val="single"/>
        </w:rPr>
        <w:t>Article 3</w:t>
      </w:r>
    </w:p>
    <w:bookmarkEnd w:id="0"/>
    <w:p w:rsidR="009A7D07" w:rsidRDefault="009A7D07">
      <w:r>
        <w:t>Board of Directors, Board of Managers and related organization, individuals are responsible for the implementation of this decision.</w:t>
      </w:r>
    </w:p>
    <w:sectPr w:rsidR="009A7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07"/>
    <w:rsid w:val="00862E59"/>
    <w:rsid w:val="009A7D07"/>
    <w:rsid w:val="00AE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6798F"/>
  <w15:chartTrackingRefBased/>
  <w15:docId w15:val="{3EBC7761-BB4D-43E4-9FE4-0702FC1C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Giang</dc:creator>
  <cp:keywords/>
  <dc:description/>
  <cp:lastModifiedBy>Nguyen Thi Thu Giang</cp:lastModifiedBy>
  <cp:revision>1</cp:revision>
  <dcterms:created xsi:type="dcterms:W3CDTF">2020-11-23T08:02:00Z</dcterms:created>
  <dcterms:modified xsi:type="dcterms:W3CDTF">2020-11-23T08:08:00Z</dcterms:modified>
</cp:coreProperties>
</file>